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FAF" w:rsidRPr="002B07DC" w:rsidRDefault="006E1FAF" w:rsidP="006E1FA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B07DC">
        <w:rPr>
          <w:rFonts w:ascii="Times New Roman" w:hAnsi="Times New Roman"/>
          <w:sz w:val="28"/>
          <w:szCs w:val="28"/>
        </w:rPr>
        <w:t>Лист коррекции КТП по ИЗО 2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2B07DC">
        <w:rPr>
          <w:rFonts w:ascii="Times New Roman" w:hAnsi="Times New Roman"/>
          <w:sz w:val="28"/>
          <w:szCs w:val="28"/>
        </w:rPr>
        <w:t xml:space="preserve"> класса</w:t>
      </w:r>
      <w:bookmarkStart w:id="0" w:name="_GoBack"/>
      <w:bookmarkEnd w:id="0"/>
    </w:p>
    <w:p w:rsidR="006E1FAF" w:rsidRPr="00012907" w:rsidRDefault="006E1FAF" w:rsidP="006E1FA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Мельниковой Светланы Михайловны</w:t>
      </w: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837"/>
        <w:gridCol w:w="3686"/>
        <w:gridCol w:w="2976"/>
        <w:gridCol w:w="3119"/>
      </w:tblGrid>
      <w:tr w:rsidR="006E1FAF" w:rsidRPr="002B07DC" w:rsidTr="00E27236">
        <w:trPr>
          <w:jc w:val="center"/>
        </w:trPr>
        <w:tc>
          <w:tcPr>
            <w:tcW w:w="1702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37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3686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976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3119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6E1FAF" w:rsidRPr="002B07DC" w:rsidTr="00E27236">
        <w:trPr>
          <w:jc w:val="center"/>
        </w:trPr>
        <w:tc>
          <w:tcPr>
            <w:tcW w:w="1702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 xml:space="preserve"> 03.05 </w:t>
            </w:r>
          </w:p>
        </w:tc>
        <w:tc>
          <w:tcPr>
            <w:tcW w:w="1837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3686" w:type="dxa"/>
            <w:shd w:val="clear" w:color="auto" w:fill="auto"/>
          </w:tcPr>
          <w:p w:rsidR="006E1FAF" w:rsidRPr="002B07DC" w:rsidRDefault="006E1FAF" w:rsidP="00E27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bCs/>
                <w:sz w:val="28"/>
                <w:szCs w:val="28"/>
              </w:rPr>
              <w:t>Печатный пряник с ярмарки. Декоративная композиция: прорезные рисунки с печатных досок</w:t>
            </w:r>
          </w:p>
        </w:tc>
        <w:tc>
          <w:tcPr>
            <w:tcW w:w="2976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3119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  <w:tr w:rsidR="006E1FAF" w:rsidRPr="002B07DC" w:rsidTr="00E27236">
        <w:trPr>
          <w:jc w:val="center"/>
        </w:trPr>
        <w:tc>
          <w:tcPr>
            <w:tcW w:w="1702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837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3686" w:type="dxa"/>
            <w:shd w:val="clear" w:color="auto" w:fill="auto"/>
          </w:tcPr>
          <w:p w:rsidR="006E1FAF" w:rsidRPr="002B07DC" w:rsidRDefault="006E1FAF" w:rsidP="00E27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B07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Русское поле. Памятник доблестному воину. Скульптура: рельеф, круглая скульптура</w:t>
            </w:r>
            <w:r w:rsidRPr="002B07D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3119" w:type="dxa"/>
            <w:shd w:val="clear" w:color="auto" w:fill="auto"/>
          </w:tcPr>
          <w:p w:rsidR="006E1FAF" w:rsidRPr="002B07DC" w:rsidRDefault="006E1FAF" w:rsidP="00E27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</w:tbl>
    <w:p w:rsidR="006E1FAF" w:rsidRDefault="006E1FAF" w:rsidP="006E1FAF"/>
    <w:p w:rsidR="0003498C" w:rsidRDefault="0003498C"/>
    <w:sectPr w:rsidR="0003498C" w:rsidSect="0023048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E1FAF"/>
    <w:rsid w:val="0003498C"/>
    <w:rsid w:val="006E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>SPecialiST RePack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2</cp:revision>
  <dcterms:created xsi:type="dcterms:W3CDTF">2021-05-06T03:37:00Z</dcterms:created>
  <dcterms:modified xsi:type="dcterms:W3CDTF">2021-05-06T03:38:00Z</dcterms:modified>
</cp:coreProperties>
</file>